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Maßnahmenplan nach § 58 Abs. 2 S. 1 Nr. 2 TAMG für die Nutzungsart </w:t>
      </w:r>
      <w:r>
        <w:rPr>
          <w:b/>
          <w:sz w:val="28"/>
          <w:szCs w:val="28"/>
          <w:u w:val="single"/>
        </w:rPr>
        <w:t>Pute</w:t>
      </w:r>
      <w:r>
        <w:rPr>
          <w:b/>
          <w:sz w:val="28"/>
          <w:szCs w:val="28"/>
        </w:rPr>
        <w:t xml:space="preserve"> („Antibiotika-Minimierungsplan“)</w:t>
      </w:r>
    </w:p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1. Angaben zum Betrieb</w:t>
      </w:r>
    </w:p>
    <w:p>
      <w:pPr>
        <w:spacing w:before="240" w:line="276" w:lineRule="auto"/>
        <w:rPr>
          <w:sz w:val="20"/>
        </w:rPr>
      </w:pPr>
      <w:r>
        <w:rPr>
          <w:sz w:val="20"/>
        </w:rPr>
        <w:t>Ausgewertetes Kalenderhalbjahr: _____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   Therapiehäufigkeit (TH): ______</w:t>
      </w:r>
    </w:p>
    <w:p>
      <w:pPr>
        <w:pStyle w:val="berschrift2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TH vorhergehendes Kalenderhalbjahr</w:t>
      </w:r>
      <w:r>
        <w:rPr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&lt; K1   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&gt; K1 &lt; K2   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&gt; K2</w:t>
      </w:r>
    </w:p>
    <w:p>
      <w:pPr>
        <w:rPr>
          <w:sz w:val="20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>
        <w:trPr>
          <w:trHeight w:val="994"/>
        </w:trPr>
        <w:tc>
          <w:tcPr>
            <w:tcW w:w="4962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Name und Anschrift der tierhaltenden Person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Anschrift des Betriebs (falls abweichend)</w:t>
            </w: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VVVO-Nr.:</w:t>
            </w:r>
          </w:p>
        </w:tc>
      </w:tr>
      <w:tr>
        <w:trPr>
          <w:trHeight w:val="482"/>
        </w:trPr>
        <w:tc>
          <w:tcPr>
            <w:tcW w:w="4962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Telefon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Betreuende Tierarztpraxis: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Weitere Tierarztpraxis bzw. Berater*in, sofern vorhanden: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0"/>
        </w:rPr>
      </w:pPr>
      <w:r>
        <w:rPr>
          <w:b/>
          <w:sz w:val="20"/>
        </w:rPr>
        <w:t>2. Angaben zur Tierhaltung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565"/>
        </w:trPr>
        <w:tc>
          <w:tcPr>
            <w:tcW w:w="9356" w:type="dxa"/>
          </w:tcPr>
          <w:p>
            <w:pPr>
              <w:spacing w:before="60" w:after="0"/>
              <w:rPr>
                <w:rFonts w:cs="Times New Roman"/>
                <w:b/>
                <w:sz w:val="20"/>
              </w:rPr>
            </w:pPr>
            <w:r>
              <w:rPr>
                <w:b/>
                <w:sz w:val="20"/>
              </w:rPr>
              <w:t xml:space="preserve">Mastverfahren: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nur Aufzucht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nur Mast          </w:t>
            </w:r>
          </w:p>
          <w:p>
            <w:pPr>
              <w:spacing w:before="60" w:after="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Aufzucht und Mast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nur Hennen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nur Hähne</w:t>
            </w:r>
          </w:p>
          <w:p>
            <w:pPr>
              <w:spacing w:before="60"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Angaben zu Einstall- und </w:t>
            </w:r>
            <w:proofErr w:type="spellStart"/>
            <w:r>
              <w:rPr>
                <w:rFonts w:cs="Times New Roman"/>
                <w:b/>
                <w:sz w:val="20"/>
              </w:rPr>
              <w:t>Umstallrhythmus</w:t>
            </w:r>
            <w:proofErr w:type="spellEnd"/>
            <w:r>
              <w:rPr>
                <w:rFonts w:cs="Times New Roman"/>
                <w:sz w:val="20"/>
              </w:rPr>
              <w:t xml:space="preserve">: </w:t>
            </w:r>
          </w:p>
          <w:p>
            <w:pPr>
              <w:spacing w:before="60" w:after="0"/>
              <w:rPr>
                <w:rFonts w:cs="Times New Roman"/>
                <w:sz w:val="20"/>
              </w:rPr>
            </w:pPr>
          </w:p>
          <w:p>
            <w:pPr>
              <w:spacing w:before="60" w:after="0"/>
              <w:rPr>
                <w:rFonts w:cs="Times New Roman"/>
                <w:sz w:val="20"/>
              </w:rPr>
            </w:pPr>
          </w:p>
          <w:p>
            <w:pPr>
              <w:spacing w:before="60" w:after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Alter bei </w:t>
            </w:r>
            <w:proofErr w:type="spellStart"/>
            <w:r>
              <w:rPr>
                <w:rFonts w:cs="Times New Roman"/>
                <w:b/>
                <w:sz w:val="20"/>
              </w:rPr>
              <w:t>Einstallung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: </w:t>
            </w:r>
            <w:r>
              <w:rPr>
                <w:rFonts w:cs="Times New Roman"/>
                <w:sz w:val="20"/>
              </w:rPr>
              <w:t xml:space="preserve">____ Tage </w:t>
            </w:r>
            <w:r>
              <w:rPr>
                <w:rFonts w:cs="Times New Roman"/>
                <w:b/>
                <w:sz w:val="20"/>
              </w:rPr>
              <w:t xml:space="preserve">  Mastdauer Henne</w:t>
            </w:r>
            <w:r>
              <w:rPr>
                <w:rFonts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cs="Times New Roman"/>
                <w:sz w:val="18"/>
                <w:szCs w:val="18"/>
              </w:rPr>
              <w:t xml:space="preserve">_____ Tage/Wochen    </w:t>
            </w:r>
            <w:r>
              <w:rPr>
                <w:rFonts w:cs="Times New Roman"/>
                <w:b/>
                <w:sz w:val="20"/>
              </w:rPr>
              <w:t>Hahn</w:t>
            </w:r>
            <w:r>
              <w:rPr>
                <w:rFonts w:cs="Times New Roman"/>
                <w:sz w:val="18"/>
                <w:szCs w:val="18"/>
              </w:rPr>
              <w:t>: _____ Tage/Wochen</w:t>
            </w:r>
          </w:p>
          <w:p>
            <w:pPr>
              <w:spacing w:before="60" w:after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Gewicht bei Endausstallung:</w:t>
            </w:r>
            <w:r>
              <w:rPr>
                <w:rFonts w:cs="Times New Roman"/>
                <w:sz w:val="20"/>
              </w:rPr>
              <w:t xml:space="preserve"> _______</w:t>
            </w:r>
            <w:r>
              <w:rPr>
                <w:rFonts w:cs="Times New Roman"/>
                <w:b/>
                <w:sz w:val="20"/>
              </w:rPr>
              <w:t xml:space="preserve">kg / Henne        </w:t>
            </w:r>
            <w:r>
              <w:rPr>
                <w:rFonts w:cs="Times New Roman"/>
                <w:sz w:val="20"/>
              </w:rPr>
              <w:t xml:space="preserve">_______ </w:t>
            </w:r>
            <w:r>
              <w:rPr>
                <w:rFonts w:cs="Times New Roman"/>
                <w:b/>
                <w:sz w:val="20"/>
              </w:rPr>
              <w:t>kg/ Hahn</w:t>
            </w:r>
          </w:p>
          <w:p>
            <w:pPr>
              <w:rPr>
                <w:b/>
                <w:sz w:val="20"/>
              </w:rPr>
            </w:pPr>
          </w:p>
        </w:tc>
      </w:tr>
      <w:tr>
        <w:trPr>
          <w:trHeight w:val="565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Haltungssystem: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geschlossener Stall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Offenstall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Auslaufhaltung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Herkunft der zugekauften Tiere: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kein Zukauf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ein Betrieb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mehrere Betriebe  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143" cy="45719"/>
                      <wp:effectExtent l="0" t="19050" r="40640" b="31115"/>
                      <wp:docPr id="2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2" o:spid="_x0000_s1026" type="#_x0000_t13" style="width:8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YveAIAADkFAAAOAAAAZHJzL2Uyb0RvYy54bWysVMFu2zAMvQ/YPwi6r46zdFuDOkXQosOA&#10;og2WDj2rshQLk0WNUuJkXz9Kdtyu6y7DclAokXwinx91frFvLdspDAZcxcuTCWfKSaiN21T82/31&#10;u0+chShcLSw4VfGDCvxi8fbNeefnagoN2FohIxAX5p2veBOjnxdFkI1qRTgBrxw5NWArIm1xU9Qo&#10;OkJvbTGdTD4UHWDtEaQKgU6veidfZHytlYx3WgcVma041Rbzinl9TGuxOBfzDQrfGDmUIf6hilYY&#10;R5eOUFciCrZF8wdUayRCAB1PJLQFaG2kyj1QN+XkRTfrRniVeyFygh9pCv8PVt7uVshMXfEpZ060&#10;9IlWWhlLtmwYKtnEwKaJps6HOUWv/QqHXSAz9bzX2KZ/6obtM7WHkVq1j0zSYVlOy9l7ziS5Zqcf&#10;y7MEWTzlegzxs4KWJaPiaDZNXCJCl1kVu5sQ+4RjIGWnivoashUPVqUyrPuqNLVEt05zdhaTurTI&#10;doJkUH8v++NG1Ko/Op3Qb6hojM71ZbCEqo21I+4AkET6O25f4xCb0lTW4Jg4+VtBfeIYnW8EF8fE&#10;1jjA15JtLIfCdR9/JKanIzHzCPWBPjJCr/7g5bUhlm9EiCuBJHcaDBrheEeLttBVHAaLswbw52vn&#10;KZ5USF7OOhqfiocfW4GKM/vFkT7PytkszVve0Aef0gafex6fe9y2vQT6NCU9Fl5mM8VHezQ1QvtA&#10;k75Mt5JLOEl3V1xGPG4uYz/W9FZItVzmMJoxL+KNW3uZwBOrST/3+weBfpBaJInewnHUxPyF1vrY&#10;lOlguY2gTRbiE68D3zSfWTDDW5IegOf7HPX04i1+AQAA//8DAFBLAwQUAAYACAAAACEATqT9EtgA&#10;AAACAQAADwAAAGRycy9kb3ducmV2LnhtbEyPQUvDQBCF70L/wzKCN7sxoCkxkyKFIkgpWOt9mh2T&#10;YHY2Zrdt9Ne77aW9DDze471vivloO3XgwbdOEB6mCSiWyplWaoTtx/J+BsoHEkOdE0b4ZQ/zcnJT&#10;UG7cUd75sAm1iiXic0JoQuhzrX3VsCU/dT1L9L7cYClEOdTaDHSM5bbTaZI8aUutxIWGel40XH1v&#10;9hZh+Wi38jdbv6WffvXj1vQqZiWId7fjyzOowGO4hOGEH9GhjEw7txfjVYcQHwnne/KyDNQOIUtB&#10;l4W+Ri//AQAA//8DAFBLAQItABQABgAIAAAAIQC2gziS/gAAAOEBAAATAAAAAAAAAAAAAAAAAAAA&#10;AABbQ29udGVudF9UeXBlc10ueG1sUEsBAi0AFAAGAAgAAAAhADj9If/WAAAAlAEAAAsAAAAAAAAA&#10;AAAAAAAALwEAAF9yZWxzLy5yZWxzUEsBAi0AFAAGAAgAAAAhAMaQFi94AgAAOQUAAA4AAAAAAAAA&#10;AAAAAAAALgIAAGRycy9lMm9Eb2MueG1sUEsBAi0AFAAGAAgAAAAhAE6k/RLYAAAAAgEAAA8AAAAA&#10;AAAAAAAAAAAA0gQAAGRycy9kb3ducmV2LnhtbFBLBQYAAAAABAAEAPMAAADXBQAAAAA=&#10;" adj="17197" fillcolor="black [3200]" strokecolor="black [1600]" strokeweight="1pt">
                      <w10:anchorlock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Anzahl der Betriebe:___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Dauer der </w:t>
            </w:r>
            <w:proofErr w:type="spellStart"/>
            <w:r>
              <w:rPr>
                <w:b/>
                <w:sz w:val="20"/>
              </w:rPr>
              <w:t>Leerstandszeit</w:t>
            </w:r>
            <w:proofErr w:type="spellEnd"/>
            <w:r>
              <w:rPr>
                <w:b/>
                <w:sz w:val="20"/>
              </w:rPr>
              <w:t xml:space="preserve"> / Serviceperiode (in der Regel):</w:t>
            </w:r>
          </w:p>
        </w:tc>
      </w:tr>
      <w:tr>
        <w:trPr>
          <w:trHeight w:val="538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Durchschnittlich gehaltene </w:t>
            </w:r>
            <w:proofErr w:type="spellStart"/>
            <w:r>
              <w:rPr>
                <w:b/>
                <w:sz w:val="20"/>
              </w:rPr>
              <w:t>Tierzahl</w:t>
            </w:r>
            <w:proofErr w:type="spellEnd"/>
            <w:r>
              <w:rPr>
                <w:b/>
                <w:sz w:val="20"/>
              </w:rPr>
              <w:t xml:space="preserve"> im Kalenderhalbjahr: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b/>
                <w:sz w:val="20"/>
              </w:rPr>
              <w:t>Max. Besatzdichte im Kalenderhalbjahr (kg/m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superscript"/>
              </w:rPr>
              <w:softHyphen/>
            </w:r>
            <w:r>
              <w:rPr>
                <w:b/>
                <w:sz w:val="20"/>
              </w:rPr>
              <w:t xml:space="preserve">):            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Ausstattung/Einrichtung des Stalls / der Stallabteile: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Beschreibung der Heizungs- und Lüftungstechnik: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Fütterungssytem</w:t>
            </w:r>
            <w:proofErr w:type="spellEnd"/>
            <w:r>
              <w:rPr>
                <w:b/>
                <w:sz w:val="20"/>
              </w:rPr>
              <w:t xml:space="preserve"> und verwendetes Futtermittel (z. B. hofeigenes Futter, Zukauf / Herkunft, Fütterungstechnik, Anteil </w:t>
            </w:r>
            <w:proofErr w:type="spellStart"/>
            <w:r>
              <w:rPr>
                <w:b/>
                <w:sz w:val="20"/>
              </w:rPr>
              <w:t>Rohfaser</w:t>
            </w:r>
            <w:proofErr w:type="spellEnd"/>
            <w:r>
              <w:rPr>
                <w:b/>
                <w:sz w:val="20"/>
              </w:rPr>
              <w:t>):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Anzahl Tiere pro Futterplatz:________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Wasserversorgung (z. B. Art und Anzahl der Tränke, Wasserqualität, Untersuchung):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Brunnenwasser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Stadtwasser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Wasseruntersuchung___________________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sz w:val="20"/>
              </w:rPr>
              <w:t>Anzahl Tiere pro Tränke: ________  Art der Tränke: ___________________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Angaben zur Hygiene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Stallspezifische Schutzkleidung: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Tierbetreuung: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grundsätzlich die gleichen Personen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wechselnde Personen/Hilfskräfte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Hygieneschleusen: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vorhanden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nicht vorhanden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Art und Umfang der internen Biosicherheit: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Stall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Desinfektion Stall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Wasserleitungen: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Desinfektion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routinemäßig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nach Antibiotika-Gabe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Fütterungseinrichtungen: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Futterleitungen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Futterschalen                                                     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Futtersilo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routinemäßig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nach Antibiotika-Gabe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Schädlingsbekämpfung: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 Eigenregie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durch Fremdfirma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Sonstiges: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3. Anwendung von Antibiotika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Welche Antibiotika werden im Sinne einer Metaphylaxe regelmäßig zu bestimmten Zeitpunkten im Produktionsprozess angewendet? (Angabe des Antibiotikums und Grund der Anwendung)</w:t>
            </w: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Art und Weise der Verabreichung von Antibiotika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Verabreichung über: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Tränkwasser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</w:t>
            </w:r>
          </w:p>
          <w:p>
            <w:pPr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Zudosierung</w:t>
            </w:r>
            <w:proofErr w:type="spellEnd"/>
            <w:r>
              <w:rPr>
                <w:sz w:val="20"/>
              </w:rPr>
              <w:t xml:space="preserve"> mittels: </w:t>
            </w:r>
            <w:r>
              <w:rPr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Dosiergerät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Leitfaden „Orale Anwendung von Tierarzneimitteln“ bekannt?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lastRenderedPageBreak/>
        <w:t>4. Gründe für die Überschreitung der Kennzahl 2 und Angaben zur Tiergesundheit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Schwerpunkt(e) der Erkrankung: </w:t>
            </w:r>
          </w:p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Atemwege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Verdauungsapparat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Bewegungsapparat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Angaben zum Krankheitsgeschehen (z. B. Zeitpunkt, Dauer, Anzahl erkrankte Tiere, Behandlung):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Tierverluste (Anzahl)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Im Kalenderhalbjahr (differenziert pro Durchgang):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1._____   2._____  3._____  4._____  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Diagnostikmaßnahmen und Laborbefunde/Resistenzteste: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Therapeutische Maßnahmen und deren Erfolg: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Bestehende </w:t>
            </w:r>
            <w:proofErr w:type="spellStart"/>
            <w:r>
              <w:rPr>
                <w:b/>
                <w:sz w:val="20"/>
              </w:rPr>
              <w:t>Prophylaxeprogramme</w:t>
            </w:r>
            <w:proofErr w:type="spellEnd"/>
            <w:r>
              <w:rPr>
                <w:b/>
                <w:sz w:val="20"/>
              </w:rPr>
              <w:t xml:space="preserve"> (z. B. Impfungen)</w:t>
            </w:r>
          </w:p>
          <w:p>
            <w:pPr>
              <w:tabs>
                <w:tab w:val="left" w:leader="underscore" w:pos="3402"/>
              </w:tabs>
              <w:spacing w:line="480" w:lineRule="auto"/>
            </w:pPr>
          </w:p>
          <w:p>
            <w:pPr>
              <w:tabs>
                <w:tab w:val="left" w:leader="underscore" w:pos="3402"/>
              </w:tabs>
              <w:spacing w:line="480" w:lineRule="auto"/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 xml:space="preserve">5. Angaben zur tierärztlichen Beratung 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Ergebnis der Beratung: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_______________________________________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>
              <w:rPr>
                <w:sz w:val="16"/>
                <w:szCs w:val="16"/>
              </w:rPr>
              <w:t>Datum, Unterschrift der Tierärztin / des Tierarztes</w:t>
            </w:r>
          </w:p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6. Beabsichtigte Maßnahmen zur Verringerung des Antibiotikaeinsatzes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Impfung (Art und Zeitpunkt):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Klima/Lüftungscheck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Fütterung überprüfen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Tränkewasserversorgung</w:t>
            </w:r>
            <w:proofErr w:type="spellEnd"/>
            <w:r>
              <w:rPr>
                <w:sz w:val="20"/>
              </w:rPr>
              <w:t xml:space="preserve"> überprüfen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Hygienekonzept, z. B. </w:t>
            </w:r>
            <w:proofErr w:type="spellStart"/>
            <w:r>
              <w:rPr>
                <w:sz w:val="20"/>
              </w:rPr>
              <w:t>Schadnagerbekämpfung</w:t>
            </w:r>
            <w:proofErr w:type="spellEnd"/>
            <w:r>
              <w:rPr>
                <w:sz w:val="20"/>
              </w:rPr>
              <w:t>, Reinigung, Desinfektion etc.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 Maßnahmen (was,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Zeitraum für die Umsetzung der Maßnahmen (Ergänzung um Zeitplan, sofern mehr als 6 Monate erforderlich sind):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_______________________________________</w:t>
      </w:r>
    </w:p>
    <w:p>
      <w:pPr>
        <w:rPr>
          <w:sz w:val="20"/>
        </w:rPr>
      </w:pPr>
      <w:r>
        <w:rPr>
          <w:sz w:val="16"/>
          <w:szCs w:val="16"/>
        </w:rPr>
        <w:t>Datum, Unterschrift der Betriebsleitung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Stand </w:t>
    </w:r>
    <w:r>
      <w:rPr>
        <w:sz w:val="16"/>
        <w:szCs w:val="16"/>
      </w:rPr>
      <w:t>27</w:t>
    </w:r>
    <w:bookmarkStart w:id="0" w:name="_GoBack"/>
    <w:bookmarkEnd w:id="0"/>
    <w:r>
      <w:rPr>
        <w:sz w:val="16"/>
        <w:szCs w:val="16"/>
      </w:rPr>
      <w:t>.02.2024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F4C7EEE-D88A-410D-8364-BECE9521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5C1D-A984-4EF9-817A-0977DDEF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Middel, Matthias</dc:creator>
  <cp:keywords/>
  <dc:description/>
  <cp:lastModifiedBy>Middel, Matthias</cp:lastModifiedBy>
  <cp:revision>4</cp:revision>
  <dcterms:created xsi:type="dcterms:W3CDTF">2024-02-22T11:24:00Z</dcterms:created>
  <dcterms:modified xsi:type="dcterms:W3CDTF">2024-02-27T09:47:00Z</dcterms:modified>
</cp:coreProperties>
</file>